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4DC1" w14:textId="165EE385" w:rsidR="000661F5" w:rsidRDefault="000661F5"/>
    <w:p w14:paraId="514B2947" w14:textId="4B7B58F7" w:rsidR="000661F5" w:rsidRDefault="000661F5"/>
    <w:p w14:paraId="6E045027" w14:textId="77777777" w:rsidR="00CF4744" w:rsidRDefault="00CF4744" w:rsidP="00CF4744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kritÉ</w:t>
      </w:r>
      <w:r w:rsidRPr="00500B68">
        <w:rPr>
          <w:rFonts w:ascii="Times New Roman" w:hAnsi="Times New Roman" w:cs="Times New Roman"/>
          <w:b/>
          <w:caps/>
          <w:sz w:val="24"/>
          <w:szCs w:val="24"/>
        </w:rPr>
        <w:t>ria přijímání dětí k předškolnímu vzdělávání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pro školní rok 2026-2027</w:t>
      </w:r>
    </w:p>
    <w:p w14:paraId="3683E29A" w14:textId="77777777" w:rsidR="00CF4744" w:rsidRPr="00500B68" w:rsidRDefault="00CF4744" w:rsidP="00CF4744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59F4126" w14:textId="14AD08A0" w:rsidR="000661F5" w:rsidRPr="00CF4744" w:rsidRDefault="00CF4744" w:rsidP="00CF47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MŠ Plaňany, okres Kolín</w:t>
      </w:r>
      <w:r w:rsidRPr="00250368">
        <w:rPr>
          <w:rFonts w:ascii="Times New Roman" w:hAnsi="Times New Roman" w:cs="Times New Roman"/>
          <w:sz w:val="24"/>
          <w:szCs w:val="24"/>
        </w:rPr>
        <w:t>, příspěvkové organizace, stanoví následující krit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0368">
        <w:rPr>
          <w:rFonts w:ascii="Times New Roman" w:hAnsi="Times New Roman" w:cs="Times New Roman"/>
          <w:sz w:val="24"/>
          <w:szCs w:val="24"/>
        </w:rPr>
        <w:t>ria, podle kterých bude postupovat při rozhodování o přijetí dítěte k předškolnímu vzdělávání v MŠ v případech, kdy počet podaných žádostí překročí kapacitní možnosti mateřské školy.</w:t>
      </w:r>
    </w:p>
    <w:p w14:paraId="4A019C5A" w14:textId="3AD7FBDE" w:rsidR="000661F5" w:rsidRDefault="000661F5"/>
    <w:tbl>
      <w:tblPr>
        <w:tblStyle w:val="Mkatabulky"/>
        <w:tblW w:w="9570" w:type="dxa"/>
        <w:tblInd w:w="-459" w:type="dxa"/>
        <w:tblLook w:val="04A0" w:firstRow="1" w:lastRow="0" w:firstColumn="1" w:lastColumn="0" w:noHBand="0" w:noVBand="1"/>
      </w:tblPr>
      <w:tblGrid>
        <w:gridCol w:w="743"/>
        <w:gridCol w:w="8827"/>
      </w:tblGrid>
      <w:tr w:rsidR="000661F5" w:rsidRPr="00250368" w14:paraId="4FC3A72A" w14:textId="77777777" w:rsidTr="000661F5">
        <w:trPr>
          <w:trHeight w:val="871"/>
        </w:trPr>
        <w:tc>
          <w:tcPr>
            <w:tcW w:w="743" w:type="dxa"/>
            <w:vAlign w:val="center"/>
          </w:tcPr>
          <w:p w14:paraId="3E09DF2C" w14:textId="77777777" w:rsidR="000661F5" w:rsidRPr="00250368" w:rsidRDefault="000661F5" w:rsidP="00C106C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8827" w:type="dxa"/>
            <w:vAlign w:val="center"/>
          </w:tcPr>
          <w:p w14:paraId="33689FB5" w14:textId="549633C0" w:rsidR="000661F5" w:rsidRPr="00250368" w:rsidRDefault="000661F5" w:rsidP="00C1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Děti, pro které je předškolní vzdělávání </w:t>
            </w:r>
            <w:r w:rsidR="0094649D">
              <w:rPr>
                <w:rFonts w:ascii="Times New Roman" w:hAnsi="Times New Roman" w:cs="Times New Roman"/>
                <w:sz w:val="24"/>
                <w:szCs w:val="24"/>
              </w:rPr>
              <w:t xml:space="preserve">od 1.9.2026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povinné a mají trvalý pobyt v obci </w:t>
            </w:r>
            <w:r w:rsidR="009464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Plaňany, Poboří,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Hradenín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Blinka</w:t>
            </w:r>
            <w:proofErr w:type="spellEnd"/>
            <w:r w:rsidR="00946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1F5" w:rsidRPr="00250368" w14:paraId="325D1094" w14:textId="77777777" w:rsidTr="000661F5">
        <w:trPr>
          <w:trHeight w:val="1028"/>
        </w:trPr>
        <w:tc>
          <w:tcPr>
            <w:tcW w:w="743" w:type="dxa"/>
            <w:vAlign w:val="center"/>
          </w:tcPr>
          <w:p w14:paraId="1FF0C9E1" w14:textId="77777777" w:rsidR="000661F5" w:rsidRPr="00250368" w:rsidRDefault="000661F5" w:rsidP="00C106C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8827" w:type="dxa"/>
            <w:vAlign w:val="center"/>
          </w:tcPr>
          <w:p w14:paraId="737D8B7C" w14:textId="02BEB188" w:rsidR="000661F5" w:rsidRPr="00250368" w:rsidRDefault="000661F5" w:rsidP="00C1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ěti, které k 31.8.2026 dovrší 4 roky s celodenní docházkou a mají trvalý pobyt v obci </w:t>
            </w:r>
            <w:r w:rsidR="009464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Plaňany, Poboří,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Hradenín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Blinka</w:t>
            </w:r>
            <w:proofErr w:type="spellEnd"/>
            <w:r w:rsidR="00946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seřazené dle věku od nejstaršího po nejmladší</w:t>
            </w:r>
          </w:p>
        </w:tc>
      </w:tr>
      <w:tr w:rsidR="000661F5" w:rsidRPr="00250368" w14:paraId="0D959495" w14:textId="77777777" w:rsidTr="000661F5">
        <w:trPr>
          <w:trHeight w:val="354"/>
        </w:trPr>
        <w:tc>
          <w:tcPr>
            <w:tcW w:w="743" w:type="dxa"/>
            <w:vAlign w:val="center"/>
          </w:tcPr>
          <w:p w14:paraId="3751D369" w14:textId="77777777" w:rsidR="000661F5" w:rsidRPr="00250368" w:rsidRDefault="000661F5" w:rsidP="00C106C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8827" w:type="dxa"/>
            <w:vAlign w:val="center"/>
          </w:tcPr>
          <w:p w14:paraId="59282E39" w14:textId="77777777" w:rsidR="000661F5" w:rsidRPr="00250368" w:rsidRDefault="000661F5" w:rsidP="00C1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21AB1" w14:textId="009D5C3F" w:rsidR="000661F5" w:rsidRDefault="000661F5" w:rsidP="00C1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sz w:val="24"/>
                <w:szCs w:val="24"/>
              </w:rPr>
              <w:t>Děti, které k 31.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2026 dovrší 3 roky s celodenní docházkou a mají trvalý pobyt v obci </w:t>
            </w:r>
            <w:r w:rsidR="009464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Plaňany, Poboří,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Hradenín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Blinka</w:t>
            </w:r>
            <w:proofErr w:type="spellEnd"/>
            <w:r w:rsidR="0094649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seřazené dle věku od nejstaršího po nejmladší</w:t>
            </w:r>
          </w:p>
          <w:p w14:paraId="1B46FE46" w14:textId="77777777" w:rsidR="000661F5" w:rsidRPr="00250368" w:rsidRDefault="000661F5" w:rsidP="00C1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1F5" w:rsidRPr="00250368" w14:paraId="7AA96210" w14:textId="77777777" w:rsidTr="000661F5">
        <w:trPr>
          <w:trHeight w:val="354"/>
        </w:trPr>
        <w:tc>
          <w:tcPr>
            <w:tcW w:w="743" w:type="dxa"/>
            <w:vAlign w:val="center"/>
          </w:tcPr>
          <w:p w14:paraId="3E71C0BE" w14:textId="77777777" w:rsidR="000661F5" w:rsidRDefault="000661F5" w:rsidP="00C106C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8827" w:type="dxa"/>
            <w:vAlign w:val="center"/>
          </w:tcPr>
          <w:p w14:paraId="2CFBFDBC" w14:textId="77777777" w:rsidR="000661F5" w:rsidRDefault="000661F5" w:rsidP="00C1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E8BC" w14:textId="07367A20" w:rsidR="00742BDD" w:rsidRPr="00250368" w:rsidRDefault="000661F5" w:rsidP="0025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Děti, které k 31. 12. 2026 dovrší 3 roky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 celodenní </w:t>
            </w:r>
            <w:r w:rsidR="00CF474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cházkou a mají trvalý pobyt v obci </w:t>
            </w:r>
            <w:r w:rsidR="009464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Plaňany, Poboří,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Hradenín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Blinka</w:t>
            </w:r>
            <w:proofErr w:type="spellEnd"/>
            <w:r w:rsidR="0094649D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="00250630" w:rsidRPr="00250630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 posouzení</w:t>
            </w:r>
            <w:r w:rsidR="00250630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50630" w:rsidRPr="00250630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zralosti pro vstup do MŠ.</w:t>
            </w:r>
            <w:r w:rsidR="00250630" w:rsidRPr="002506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0661F5" w14:paraId="66F4B9FB" w14:textId="77777777" w:rsidTr="000661F5">
        <w:trPr>
          <w:trHeight w:val="354"/>
        </w:trPr>
        <w:tc>
          <w:tcPr>
            <w:tcW w:w="743" w:type="dxa"/>
            <w:vAlign w:val="center"/>
          </w:tcPr>
          <w:p w14:paraId="4F24040F" w14:textId="77777777" w:rsidR="000661F5" w:rsidRDefault="000661F5" w:rsidP="00C106C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8827" w:type="dxa"/>
            <w:vAlign w:val="center"/>
          </w:tcPr>
          <w:p w14:paraId="33BCA438" w14:textId="20FB1958" w:rsidR="000661F5" w:rsidRDefault="000661F5" w:rsidP="00C1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Děti v posledním roce před zahájením školní docházky</w:t>
            </w:r>
            <w:r w:rsidR="0094649D">
              <w:rPr>
                <w:rFonts w:ascii="Times New Roman" w:hAnsi="Times New Roman" w:cs="Times New Roman"/>
                <w:sz w:val="24"/>
                <w:szCs w:val="24"/>
              </w:rPr>
              <w:t xml:space="preserve"> a nemají trvalý pobyt v obci</w:t>
            </w:r>
          </w:p>
        </w:tc>
      </w:tr>
      <w:tr w:rsidR="000661F5" w14:paraId="649DDD06" w14:textId="77777777" w:rsidTr="000661F5">
        <w:trPr>
          <w:trHeight w:val="354"/>
        </w:trPr>
        <w:tc>
          <w:tcPr>
            <w:tcW w:w="743" w:type="dxa"/>
            <w:vAlign w:val="center"/>
          </w:tcPr>
          <w:p w14:paraId="558FB084" w14:textId="77777777" w:rsidR="000661F5" w:rsidRDefault="000661F5" w:rsidP="00C106C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8827" w:type="dxa"/>
            <w:vAlign w:val="center"/>
          </w:tcPr>
          <w:p w14:paraId="0473AC19" w14:textId="0C953868" w:rsidR="000661F5" w:rsidRDefault="000661F5" w:rsidP="00C1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Sourozenec uchazeče se již v MŠ vzdělává</w:t>
            </w:r>
            <w:r w:rsidR="0094649D">
              <w:rPr>
                <w:rFonts w:ascii="Times New Roman" w:hAnsi="Times New Roman" w:cs="Times New Roman"/>
                <w:sz w:val="24"/>
                <w:szCs w:val="24"/>
              </w:rPr>
              <w:t xml:space="preserve"> a nemá trvalý pobyt v obci</w:t>
            </w:r>
          </w:p>
        </w:tc>
      </w:tr>
      <w:tr w:rsidR="000661F5" w14:paraId="7FBE4CF1" w14:textId="77777777" w:rsidTr="000661F5">
        <w:trPr>
          <w:trHeight w:val="354"/>
        </w:trPr>
        <w:tc>
          <w:tcPr>
            <w:tcW w:w="743" w:type="dxa"/>
            <w:vAlign w:val="center"/>
          </w:tcPr>
          <w:p w14:paraId="173513E3" w14:textId="77777777" w:rsidR="000661F5" w:rsidRDefault="000661F5" w:rsidP="00C106C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8827" w:type="dxa"/>
            <w:vAlign w:val="center"/>
          </w:tcPr>
          <w:p w14:paraId="6A48A3BC" w14:textId="45B5F01A" w:rsidR="000661F5" w:rsidRDefault="00CF4744" w:rsidP="00C1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Děti s dosažením věku 4 let od 1. září s celodenní docházkou</w:t>
            </w:r>
            <w:r w:rsidR="0094649D">
              <w:rPr>
                <w:rFonts w:ascii="Times New Roman" w:hAnsi="Times New Roman" w:cs="Times New Roman"/>
                <w:sz w:val="24"/>
                <w:szCs w:val="24"/>
              </w:rPr>
              <w:t xml:space="preserve"> a nemají trvalý pobyt v obci</w:t>
            </w:r>
          </w:p>
        </w:tc>
      </w:tr>
      <w:tr w:rsidR="00CF4744" w14:paraId="471B5C98" w14:textId="77777777" w:rsidTr="000661F5">
        <w:trPr>
          <w:trHeight w:val="354"/>
        </w:trPr>
        <w:tc>
          <w:tcPr>
            <w:tcW w:w="743" w:type="dxa"/>
            <w:vAlign w:val="center"/>
          </w:tcPr>
          <w:p w14:paraId="236CE8E5" w14:textId="7FBC0197" w:rsidR="00CF4744" w:rsidRDefault="00CF4744" w:rsidP="00C106C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8827" w:type="dxa"/>
            <w:vAlign w:val="center"/>
          </w:tcPr>
          <w:p w14:paraId="242F56A2" w14:textId="74C9B0B5" w:rsidR="00CF4744" w:rsidRDefault="00CF4744" w:rsidP="00C1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Děti s dosažením věku 3 let od 1.září s celodenní docházkou</w:t>
            </w:r>
            <w:r w:rsidR="0094649D">
              <w:rPr>
                <w:rFonts w:ascii="Times New Roman" w:hAnsi="Times New Roman" w:cs="Times New Roman"/>
                <w:sz w:val="24"/>
                <w:szCs w:val="24"/>
              </w:rPr>
              <w:t xml:space="preserve"> a nemají trvalý pobyt v obci</w:t>
            </w:r>
          </w:p>
        </w:tc>
      </w:tr>
    </w:tbl>
    <w:p w14:paraId="0AE63EF4" w14:textId="4D30B1C6" w:rsidR="000661F5" w:rsidRDefault="000661F5"/>
    <w:p w14:paraId="205C9E90" w14:textId="643FAC1E" w:rsidR="00636550" w:rsidRPr="007F09C5" w:rsidRDefault="007F09C5" w:rsidP="00CF4744">
      <w:pPr>
        <w:jc w:val="both"/>
        <w:rPr>
          <w:rFonts w:ascii="Times New Roman" w:hAnsi="Times New Roman" w:cs="Times New Roman"/>
          <w:sz w:val="24"/>
          <w:szCs w:val="24"/>
        </w:rPr>
      </w:pPr>
      <w:r w:rsidRPr="007F09C5">
        <w:rPr>
          <w:rFonts w:ascii="Times New Roman" w:hAnsi="Times New Roman" w:cs="Times New Roman"/>
          <w:sz w:val="24"/>
          <w:szCs w:val="24"/>
        </w:rPr>
        <w:t>Děti jsou přijímány do počtu stanoveného vyhláškou č. 14/2005</w:t>
      </w:r>
      <w:r w:rsidR="00636550">
        <w:rPr>
          <w:rFonts w:ascii="Times New Roman" w:hAnsi="Times New Roman" w:cs="Times New Roman"/>
          <w:sz w:val="24"/>
          <w:szCs w:val="24"/>
        </w:rPr>
        <w:t>.</w:t>
      </w:r>
    </w:p>
    <w:p w14:paraId="7FC2AFE6" w14:textId="77777777" w:rsidR="00CF4744" w:rsidRDefault="00CF4744" w:rsidP="00CF4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může přijmout pouze dítě, které se podrobilo stanoveným pravidelným očkováním, nebo má doklad, že je proti nákaze imunní nebo se nemůže očkování podrobit z důvodu trvalé kontraindikace.</w:t>
      </w:r>
    </w:p>
    <w:p w14:paraId="6AE30177" w14:textId="77777777" w:rsidR="00CF4744" w:rsidRDefault="00CF4744" w:rsidP="00CF4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Očkování není povinné pro povinnou předškolní docházku.</w:t>
      </w:r>
    </w:p>
    <w:p w14:paraId="2B637460" w14:textId="77777777" w:rsidR="000145B7" w:rsidRDefault="000145B7" w:rsidP="000145B7">
      <w:r w:rsidRPr="00250630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Pokud se uvolní místo v MŠ, bude přijato přednostně v pořadí další dítě ze spádové obce</w:t>
      </w:r>
      <w:r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BC1643" w14:textId="77777777" w:rsidR="00CF4744" w:rsidRDefault="00CF4744" w:rsidP="00CF47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AECEB3" w14:textId="77777777" w:rsidR="00CF4744" w:rsidRPr="00917C35" w:rsidRDefault="00CF4744" w:rsidP="00CF47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7C3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Plaňanech, dne 27.1.2026</w:t>
      </w:r>
    </w:p>
    <w:p w14:paraId="4D9D23A0" w14:textId="4FF7E3B8" w:rsidR="00CF4744" w:rsidRDefault="00CF4744" w:rsidP="0094649D">
      <w:pPr>
        <w:spacing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Monika Dyntarová,</w:t>
      </w:r>
      <w:r w:rsidRPr="00917C35">
        <w:rPr>
          <w:rFonts w:ascii="Times New Roman" w:hAnsi="Times New Roman" w:cs="Times New Roman"/>
          <w:sz w:val="24"/>
          <w:szCs w:val="24"/>
        </w:rPr>
        <w:t xml:space="preserve"> ředitelka MŠ</w:t>
      </w:r>
    </w:p>
    <w:sectPr w:rsidR="00CF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BA"/>
    <w:rsid w:val="000145B7"/>
    <w:rsid w:val="000661F5"/>
    <w:rsid w:val="00250630"/>
    <w:rsid w:val="004227BA"/>
    <w:rsid w:val="00636550"/>
    <w:rsid w:val="00742BDD"/>
    <w:rsid w:val="007D6D7A"/>
    <w:rsid w:val="007F09C5"/>
    <w:rsid w:val="0094649D"/>
    <w:rsid w:val="00BE6BD0"/>
    <w:rsid w:val="00C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9DBB"/>
  <w15:chartTrackingRefBased/>
  <w15:docId w15:val="{3FC6A950-30B6-4A79-9995-9ED982E2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61F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25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2026-03-05T10:55:00Z</dcterms:created>
  <dcterms:modified xsi:type="dcterms:W3CDTF">2026-03-05T14:37:00Z</dcterms:modified>
</cp:coreProperties>
</file>